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0B" w:rsidRPr="003A510B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A510B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SIGUIENTE;</w:t>
      </w:r>
    </w:p>
    <w:p w:rsidR="003A510B" w:rsidRPr="003A510B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7366CA" w:rsidRPr="0013764E" w:rsidRDefault="009B4AFF" w:rsidP="007366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 E C R E T O</w:t>
      </w:r>
    </w:p>
    <w:p w:rsidR="007366CA" w:rsidRPr="009E087D" w:rsidRDefault="007366CA" w:rsidP="007366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E087D" w:rsidRPr="009E087D" w:rsidRDefault="009E087D" w:rsidP="009E087D">
      <w:pPr>
        <w:jc w:val="center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 xml:space="preserve">Por el que se modifica la Constitución Política del Estado de Yucatán, en materia de </w:t>
      </w:r>
      <w:r>
        <w:rPr>
          <w:rFonts w:ascii="Arial" w:hAnsi="Arial" w:cs="Arial"/>
          <w:b/>
          <w:sz w:val="22"/>
          <w:szCs w:val="22"/>
        </w:rPr>
        <w:t>ciencia,</w:t>
      </w:r>
      <w:r w:rsidRPr="009E087D">
        <w:rPr>
          <w:rFonts w:ascii="Arial" w:hAnsi="Arial" w:cs="Arial"/>
          <w:b/>
          <w:sz w:val="22"/>
          <w:szCs w:val="22"/>
        </w:rPr>
        <w:t xml:space="preserve"> tecnología</w:t>
      </w:r>
      <w:r>
        <w:rPr>
          <w:rFonts w:ascii="Arial" w:hAnsi="Arial" w:cs="Arial"/>
          <w:b/>
          <w:sz w:val="22"/>
          <w:szCs w:val="22"/>
        </w:rPr>
        <w:t xml:space="preserve"> e innovación</w:t>
      </w:r>
    </w:p>
    <w:p w:rsidR="009E087D" w:rsidRPr="009E087D" w:rsidRDefault="009E087D" w:rsidP="009E087D">
      <w:pPr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Artículo Único.-</w:t>
      </w:r>
      <w:r w:rsidRPr="009E087D">
        <w:rPr>
          <w:rFonts w:ascii="Arial" w:hAnsi="Arial" w:cs="Arial"/>
          <w:sz w:val="22"/>
          <w:szCs w:val="22"/>
        </w:rPr>
        <w:t xml:space="preserve"> Se reforma el primer párr</w:t>
      </w:r>
      <w:r w:rsidR="002B18A0">
        <w:rPr>
          <w:rFonts w:ascii="Arial" w:hAnsi="Arial" w:cs="Arial"/>
          <w:sz w:val="22"/>
          <w:szCs w:val="22"/>
        </w:rPr>
        <w:t>afo y se adiciona un Apartado C</w:t>
      </w:r>
      <w:r w:rsidRPr="009E087D">
        <w:rPr>
          <w:rFonts w:ascii="Arial" w:hAnsi="Arial" w:cs="Arial"/>
          <w:sz w:val="22"/>
          <w:szCs w:val="22"/>
        </w:rPr>
        <w:t xml:space="preserve"> “De la Ciencia y la Tecnología” del artículo 90 a la Constitución Política del Estado de Yucatán, para quedar como sigue:</w:t>
      </w:r>
    </w:p>
    <w:p w:rsidR="009E087D" w:rsidRPr="009E087D" w:rsidRDefault="009E087D" w:rsidP="009E087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Artículo 90.-</w:t>
      </w:r>
      <w:r w:rsidRPr="009E087D">
        <w:rPr>
          <w:rFonts w:ascii="Arial" w:hAnsi="Arial" w:cs="Arial"/>
          <w:sz w:val="22"/>
          <w:szCs w:val="22"/>
        </w:rPr>
        <w:t xml:space="preserve"> Los habitantes del Estado tienen derecho a la educación, a la cultura y al acceso a la ciencia, tecnología e innovación, entendiéndolas como derechos humanos fundamentales, y como tales deberán ser garantizados en forma progresiva, no regresiva y sin discriminación alguna.</w:t>
      </w:r>
    </w:p>
    <w:p w:rsidR="009E087D" w:rsidRPr="009E087D" w:rsidRDefault="009E087D" w:rsidP="009E087D">
      <w:pPr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rPr>
          <w:rFonts w:ascii="Arial" w:hAnsi="Arial" w:cs="Arial"/>
          <w:b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Apartado A y B.- …</w:t>
      </w:r>
    </w:p>
    <w:p w:rsidR="009E087D" w:rsidRPr="009E087D" w:rsidRDefault="009E087D" w:rsidP="009E087D">
      <w:pPr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rPr>
          <w:rFonts w:ascii="Arial" w:hAnsi="Arial" w:cs="Arial"/>
          <w:b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Apartado C.- De la Ciencia y</w:t>
      </w:r>
      <w:r w:rsidR="00B04365">
        <w:rPr>
          <w:rFonts w:ascii="Arial" w:hAnsi="Arial" w:cs="Arial"/>
          <w:b/>
          <w:sz w:val="22"/>
          <w:szCs w:val="22"/>
        </w:rPr>
        <w:t xml:space="preserve"> la</w:t>
      </w:r>
      <w:r w:rsidRPr="009E087D">
        <w:rPr>
          <w:rFonts w:ascii="Arial" w:hAnsi="Arial" w:cs="Arial"/>
          <w:b/>
          <w:sz w:val="22"/>
          <w:szCs w:val="22"/>
        </w:rPr>
        <w:t xml:space="preserve"> Tecnología</w:t>
      </w:r>
    </w:p>
    <w:p w:rsidR="009E087D" w:rsidRPr="009E087D" w:rsidRDefault="009E087D" w:rsidP="009E087D">
      <w:pPr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sz w:val="22"/>
          <w:szCs w:val="22"/>
        </w:rPr>
        <w:tab/>
        <w:t>La ciencia, la tecnología y la innovación tendrán como base la solidaridad intelectual y moral de los yucatecos, por lo cual deberán desarrollarse respetando el medio ambiente, los principios de la bioética y la dignidad humana, siempre que no comprometan las necesidades ni los intereses de las generaciones futuras, y su principal objetivo será aumentar el bienestar cultural y material de los habitantes, promoviendo los ideales y objetivos de paz y equidad.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sz w:val="22"/>
          <w:szCs w:val="22"/>
        </w:rPr>
        <w:tab/>
        <w:t>El acceso a la ciencia, la tecnología y la innovación deberá considerar lo siguiente: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a)</w:t>
      </w:r>
      <w:r w:rsidRPr="009E087D">
        <w:rPr>
          <w:rFonts w:ascii="Arial" w:hAnsi="Arial" w:cs="Arial"/>
          <w:b/>
          <w:sz w:val="22"/>
          <w:szCs w:val="22"/>
        </w:rPr>
        <w:tab/>
      </w:r>
      <w:r w:rsidRPr="009E087D">
        <w:rPr>
          <w:rFonts w:ascii="Arial" w:hAnsi="Arial" w:cs="Arial"/>
          <w:sz w:val="22"/>
          <w:szCs w:val="22"/>
        </w:rPr>
        <w:t>Establecer políticas de largo plazo e implementar mecanismos que fomenten el desarrollo científico y tecnológico de la entidad, que permitan elevar el nivel de vida de la población, combatir la pobreza y proporcionar igualdad de oportunidades;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b)</w:t>
      </w:r>
      <w:r w:rsidRPr="009E087D">
        <w:rPr>
          <w:rFonts w:ascii="Arial" w:hAnsi="Arial" w:cs="Arial"/>
          <w:b/>
          <w:sz w:val="22"/>
          <w:szCs w:val="22"/>
        </w:rPr>
        <w:tab/>
      </w:r>
      <w:r w:rsidRPr="009E087D">
        <w:rPr>
          <w:rFonts w:ascii="Arial" w:hAnsi="Arial" w:cs="Arial"/>
          <w:sz w:val="22"/>
          <w:szCs w:val="22"/>
        </w:rPr>
        <w:t>El Estado coordinará los esfuerzos para fortalecer y potenciar las capacidades científicas y de innovación tecnológica con las que cuenta el Estado;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c)</w:t>
      </w:r>
      <w:r w:rsidRPr="009E087D">
        <w:rPr>
          <w:rFonts w:ascii="Arial" w:hAnsi="Arial" w:cs="Arial"/>
          <w:b/>
          <w:sz w:val="22"/>
          <w:szCs w:val="22"/>
        </w:rPr>
        <w:tab/>
      </w:r>
      <w:r w:rsidRPr="009E087D">
        <w:rPr>
          <w:rFonts w:ascii="Arial" w:hAnsi="Arial" w:cs="Arial"/>
          <w:sz w:val="22"/>
          <w:szCs w:val="22"/>
        </w:rPr>
        <w:t xml:space="preserve">Ofrecer condiciones favorables a quienes efectivamente realizan actividades de investigación y desarrollo experimental en ciencia y tecnología, teniendo en cuenta las responsabilidades inherentes a esa labor, los derechos necesarios para </w:t>
      </w:r>
      <w:r w:rsidRPr="009E087D">
        <w:rPr>
          <w:rFonts w:ascii="Arial" w:hAnsi="Arial" w:cs="Arial"/>
          <w:sz w:val="22"/>
          <w:szCs w:val="22"/>
        </w:rPr>
        <w:lastRenderedPageBreak/>
        <w:t>su realización, y las garantías para desarrollarlos como carrera, con perspectivas razonables y un grado equitativo de seguridad;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d)</w:t>
      </w:r>
      <w:r w:rsidRPr="009E087D">
        <w:rPr>
          <w:rFonts w:ascii="Arial" w:hAnsi="Arial" w:cs="Arial"/>
          <w:b/>
          <w:sz w:val="22"/>
          <w:szCs w:val="22"/>
        </w:rPr>
        <w:tab/>
      </w:r>
      <w:r w:rsidRPr="009E087D">
        <w:rPr>
          <w:rFonts w:ascii="Arial" w:hAnsi="Arial" w:cs="Arial"/>
          <w:sz w:val="22"/>
          <w:szCs w:val="22"/>
        </w:rPr>
        <w:t>Considerar la investigación científica y el desarrollo experimental como una forma de inversión pública cuyo rendimiento, en su mayor parte, sea necesariamente a largo plazo;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e)</w:t>
      </w:r>
      <w:r w:rsidRPr="009E087D">
        <w:rPr>
          <w:rFonts w:ascii="Arial" w:hAnsi="Arial" w:cs="Arial"/>
          <w:b/>
          <w:sz w:val="22"/>
          <w:szCs w:val="22"/>
        </w:rPr>
        <w:tab/>
      </w:r>
      <w:r w:rsidRPr="009E087D">
        <w:rPr>
          <w:rFonts w:ascii="Arial" w:hAnsi="Arial" w:cs="Arial"/>
          <w:sz w:val="22"/>
          <w:szCs w:val="22"/>
        </w:rPr>
        <w:t>Fomentar las actividades creadoras de la investigación científica guardando el máximo respeto a la autonomía y a la libertad de investigación necesarias para el progreso científico;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f)</w:t>
      </w:r>
      <w:r w:rsidRPr="009E087D">
        <w:rPr>
          <w:rFonts w:ascii="Arial" w:hAnsi="Arial" w:cs="Arial"/>
          <w:sz w:val="22"/>
          <w:szCs w:val="22"/>
        </w:rPr>
        <w:t xml:space="preserve"> </w:t>
      </w:r>
      <w:r w:rsidRPr="009E087D">
        <w:rPr>
          <w:rFonts w:ascii="Arial" w:hAnsi="Arial" w:cs="Arial"/>
          <w:sz w:val="22"/>
          <w:szCs w:val="22"/>
        </w:rPr>
        <w:tab/>
        <w:t>Apoyar todas las iniciativas educacionales destinadas a promover el espíritu investigador;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g)</w:t>
      </w:r>
      <w:r w:rsidRPr="009E087D">
        <w:rPr>
          <w:rFonts w:ascii="Arial" w:hAnsi="Arial" w:cs="Arial"/>
          <w:sz w:val="22"/>
          <w:szCs w:val="22"/>
        </w:rPr>
        <w:tab/>
        <w:t>Favorecer el surgimiento y desarrollo de investigadores científicos de alta calidad, entre los propios ciudadanos, incentivando a los que aspiran a desarrollarse profesionalmente en el ramo;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h)</w:t>
      </w:r>
      <w:r w:rsidRPr="009E087D">
        <w:rPr>
          <w:rFonts w:ascii="Arial" w:hAnsi="Arial" w:cs="Arial"/>
          <w:sz w:val="22"/>
          <w:szCs w:val="22"/>
        </w:rPr>
        <w:tab/>
        <w:t>Fomentar que todos los habitantes interesados en realizar investigación científica y desarrollo tecnológico disfruten de las mismas oportunidades para conseguirlo; asimismo, que tengan igual acceso a los empleos disponibles en la investigación científica y desarrollo tecnológico, y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i)</w:t>
      </w:r>
      <w:r w:rsidRPr="009E087D">
        <w:rPr>
          <w:rFonts w:ascii="Arial" w:hAnsi="Arial" w:cs="Arial"/>
          <w:sz w:val="22"/>
          <w:szCs w:val="22"/>
        </w:rPr>
        <w:tab/>
        <w:t>Mantener informada a la sociedad sobre los avances en ciencia y tecnología que se desarrolla en el Estado, pero sobre todo enfocándola a su disfrute y al mejoramiento de su calidad de vida.</w:t>
      </w:r>
    </w:p>
    <w:p w:rsidR="009E087D" w:rsidRPr="009E087D" w:rsidRDefault="009E087D" w:rsidP="009E087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jc w:val="center"/>
        <w:rPr>
          <w:rFonts w:ascii="Arial" w:hAnsi="Arial" w:cs="Arial"/>
          <w:b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Artículos Transitorios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Primero.- Entrada en vigor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sz w:val="22"/>
          <w:szCs w:val="22"/>
        </w:rPr>
        <w:tab/>
        <w:t xml:space="preserve">El presente decreto entrará en vigor al día siguiente </w:t>
      </w:r>
      <w:r w:rsidR="00B04365">
        <w:rPr>
          <w:rFonts w:ascii="Arial" w:hAnsi="Arial" w:cs="Arial"/>
          <w:sz w:val="22"/>
          <w:szCs w:val="22"/>
        </w:rPr>
        <w:t xml:space="preserve">al </w:t>
      </w:r>
      <w:r w:rsidRPr="009E087D">
        <w:rPr>
          <w:rFonts w:ascii="Arial" w:hAnsi="Arial" w:cs="Arial"/>
          <w:sz w:val="22"/>
          <w:szCs w:val="22"/>
        </w:rPr>
        <w:t>de su publicación en el Diario Oficial del Gobierno del Estado de Yucatán.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</w:p>
    <w:p w:rsidR="009E087D" w:rsidRPr="009E087D" w:rsidRDefault="009E087D" w:rsidP="009E08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087D">
        <w:rPr>
          <w:rFonts w:ascii="Arial" w:hAnsi="Arial" w:cs="Arial"/>
          <w:b/>
          <w:sz w:val="22"/>
          <w:szCs w:val="22"/>
        </w:rPr>
        <w:t>Segundo.- Derogación Expresa</w:t>
      </w:r>
    </w:p>
    <w:p w:rsidR="009E087D" w:rsidRPr="009E087D" w:rsidRDefault="009E087D" w:rsidP="009E087D">
      <w:pPr>
        <w:jc w:val="both"/>
        <w:rPr>
          <w:rFonts w:ascii="Arial" w:hAnsi="Arial" w:cs="Arial"/>
          <w:sz w:val="22"/>
          <w:szCs w:val="22"/>
        </w:rPr>
      </w:pPr>
      <w:r w:rsidRPr="009E087D">
        <w:rPr>
          <w:rFonts w:ascii="Arial" w:hAnsi="Arial" w:cs="Arial"/>
          <w:sz w:val="22"/>
          <w:szCs w:val="22"/>
        </w:rPr>
        <w:tab/>
        <w:t>Se derogan todas aquellas disposiciones de igual o menor jerarquía, que se oponga al presente decreto.</w:t>
      </w:r>
    </w:p>
    <w:p w:rsidR="002A2F40" w:rsidRPr="00292B1A" w:rsidRDefault="002A2F40" w:rsidP="00292B1A">
      <w:pPr>
        <w:jc w:val="center"/>
        <w:rPr>
          <w:rFonts w:ascii="Arial" w:hAnsi="Arial" w:cs="Arial"/>
          <w:b/>
          <w:lang w:eastAsia="es-MX"/>
        </w:rPr>
      </w:pPr>
    </w:p>
    <w:p w:rsidR="003A510B" w:rsidRPr="003A510B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3A510B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436184">
        <w:rPr>
          <w:rFonts w:ascii="Arial" w:hAnsi="Arial" w:cs="Arial"/>
          <w:b/>
          <w:bCs/>
          <w:sz w:val="22"/>
          <w:szCs w:val="22"/>
        </w:rPr>
        <w:t>CATORCE</w:t>
      </w:r>
      <w:r w:rsidRPr="003A510B">
        <w:rPr>
          <w:rFonts w:ascii="Arial" w:hAnsi="Arial" w:cs="Arial"/>
          <w:b/>
          <w:bCs/>
          <w:sz w:val="22"/>
          <w:szCs w:val="22"/>
        </w:rPr>
        <w:t xml:space="preserve"> DÍAS DEL MES DE MA</w:t>
      </w:r>
      <w:r>
        <w:rPr>
          <w:rFonts w:ascii="Arial" w:hAnsi="Arial" w:cs="Arial"/>
          <w:b/>
          <w:bCs/>
          <w:sz w:val="22"/>
          <w:szCs w:val="22"/>
        </w:rPr>
        <w:t>YO</w:t>
      </w:r>
      <w:r w:rsidRPr="003A510B">
        <w:rPr>
          <w:rFonts w:ascii="Arial" w:hAnsi="Arial" w:cs="Arial"/>
          <w:b/>
          <w:bCs/>
          <w:sz w:val="22"/>
          <w:szCs w:val="22"/>
        </w:rPr>
        <w:t xml:space="preserve"> DEL AÑO DOS MIL VEINTE.</w:t>
      </w:r>
    </w:p>
    <w:p w:rsidR="003A510B" w:rsidRPr="003A510B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3A510B" w:rsidRPr="00436184" w:rsidRDefault="003A510B" w:rsidP="003A510B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36184">
        <w:rPr>
          <w:rFonts w:ascii="Arial" w:hAnsi="Arial" w:cs="Arial"/>
          <w:b/>
          <w:sz w:val="22"/>
          <w:szCs w:val="22"/>
          <w:lang w:val="pt-BR"/>
        </w:rPr>
        <w:t>PRESIDENTA:</w:t>
      </w:r>
    </w:p>
    <w:p w:rsidR="003A510B" w:rsidRPr="00436184" w:rsidRDefault="003A510B" w:rsidP="003A510B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3A510B" w:rsidRPr="00436184" w:rsidRDefault="003A510B" w:rsidP="003A510B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3A510B" w:rsidRPr="00436184" w:rsidRDefault="003A510B" w:rsidP="003A510B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36184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436184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436184">
        <w:rPr>
          <w:rFonts w:ascii="Arial" w:hAnsi="Arial" w:cs="Arial"/>
          <w:b/>
          <w:sz w:val="22"/>
          <w:szCs w:val="22"/>
          <w:lang w:val="pt-BR"/>
        </w:rPr>
        <w:t>.</w:t>
      </w:r>
    </w:p>
    <w:p w:rsidR="003A510B" w:rsidRPr="00436184" w:rsidRDefault="003A510B" w:rsidP="003A510B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A510B" w:rsidRPr="003A510B" w:rsidTr="00B402ED">
        <w:tc>
          <w:tcPr>
            <w:tcW w:w="4395" w:type="dxa"/>
          </w:tcPr>
          <w:p w:rsidR="003A510B" w:rsidRPr="003A510B" w:rsidRDefault="003A510B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3A510B" w:rsidRPr="003A510B" w:rsidRDefault="003A510B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10B" w:rsidRPr="003A510B" w:rsidRDefault="003A510B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10B" w:rsidRPr="003A510B" w:rsidRDefault="003A510B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A51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KATHIA MARÍA BOLIO PINELO</w:t>
            </w:r>
            <w:r w:rsidRPr="003A51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3A510B" w:rsidRPr="003A510B" w:rsidRDefault="003A510B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3A510B" w:rsidRPr="003A510B" w:rsidRDefault="003A510B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10B" w:rsidRPr="003A510B" w:rsidRDefault="003A510B" w:rsidP="00B402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10B" w:rsidRPr="003A510B" w:rsidRDefault="003A510B" w:rsidP="00B402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10B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A51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3A51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E249C4" w:rsidRPr="003A510B" w:rsidRDefault="00E249C4" w:rsidP="003A510B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249C4" w:rsidRPr="003A510B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95" w:rsidRDefault="00574195">
      <w:r>
        <w:separator/>
      </w:r>
    </w:p>
  </w:endnote>
  <w:endnote w:type="continuationSeparator" w:id="0">
    <w:p w:rsidR="00574195" w:rsidRDefault="0057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Default="009A1475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9A1475" w:rsidRDefault="009A1475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Pr="004402B4" w:rsidRDefault="009A1475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B04365">
      <w:rPr>
        <w:rStyle w:val="Nmerodepgina"/>
        <w:rFonts w:ascii="Arial" w:hAnsi="Arial" w:cs="Arial"/>
        <w:noProof/>
        <w:sz w:val="20"/>
        <w:szCs w:val="20"/>
      </w:rPr>
      <w:t>1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9A1475" w:rsidRPr="00092373" w:rsidRDefault="009A1475" w:rsidP="005F7C5F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95" w:rsidRDefault="00574195">
      <w:r>
        <w:separator/>
      </w:r>
    </w:p>
  </w:footnote>
  <w:footnote w:type="continuationSeparator" w:id="0">
    <w:p w:rsidR="00574195" w:rsidRDefault="0057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75" w:rsidRDefault="009A1475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9A1475" w:rsidRPr="00102E0C" w:rsidRDefault="009A1475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9A1475" w:rsidRPr="00102E0C" w:rsidRDefault="009A1475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475" w:rsidRPr="00187842" w:rsidRDefault="009A1475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9A1475" w:rsidRDefault="009A1475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9A1475" w:rsidRPr="005531EA" w:rsidRDefault="009A1475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9A1475" w:rsidRPr="007D6E61" w:rsidRDefault="009A1475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9A1475" w:rsidRPr="00187842" w:rsidRDefault="009A1475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9A1475" w:rsidRDefault="009A1475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9A1475" w:rsidRPr="005531EA" w:rsidRDefault="009A1475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9A1475" w:rsidRPr="007D6E61" w:rsidRDefault="009A1475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1475" w:rsidRDefault="009A1475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9A1475" w:rsidRDefault="009A1475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572C4"/>
    <w:multiLevelType w:val="hybridMultilevel"/>
    <w:tmpl w:val="303A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5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7" w15:restartNumberingAfterBreak="0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97ADB"/>
    <w:multiLevelType w:val="hybridMultilevel"/>
    <w:tmpl w:val="881E888C"/>
    <w:lvl w:ilvl="0" w:tplc="49B03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5" w15:restartNumberingAfterBreak="0">
    <w:nsid w:val="404A0790"/>
    <w:multiLevelType w:val="hybridMultilevel"/>
    <w:tmpl w:val="9E9AEC18"/>
    <w:lvl w:ilvl="0" w:tplc="E56E657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8A5F5A"/>
    <w:multiLevelType w:val="hybridMultilevel"/>
    <w:tmpl w:val="9E9AEC18"/>
    <w:lvl w:ilvl="0" w:tplc="E56E657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0" w15:restartNumberingAfterBreak="0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2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4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7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"/>
  </w:num>
  <w:num w:numId="3">
    <w:abstractNumId w:val="43"/>
  </w:num>
  <w:num w:numId="4">
    <w:abstractNumId w:val="29"/>
  </w:num>
  <w:num w:numId="5">
    <w:abstractNumId w:val="39"/>
  </w:num>
  <w:num w:numId="6">
    <w:abstractNumId w:val="34"/>
  </w:num>
  <w:num w:numId="7">
    <w:abstractNumId w:val="41"/>
  </w:num>
  <w:num w:numId="8">
    <w:abstractNumId w:val="46"/>
  </w:num>
  <w:num w:numId="9">
    <w:abstractNumId w:val="16"/>
  </w:num>
  <w:num w:numId="10">
    <w:abstractNumId w:val="14"/>
  </w:num>
  <w:num w:numId="11">
    <w:abstractNumId w:val="24"/>
  </w:num>
  <w:num w:numId="12">
    <w:abstractNumId w:val="27"/>
  </w:num>
  <w:num w:numId="13">
    <w:abstractNumId w:val="9"/>
  </w:num>
  <w:num w:numId="14">
    <w:abstractNumId w:val="13"/>
  </w:num>
  <w:num w:numId="15">
    <w:abstractNumId w:val="31"/>
  </w:num>
  <w:num w:numId="16">
    <w:abstractNumId w:val="33"/>
  </w:num>
  <w:num w:numId="17">
    <w:abstractNumId w:val="3"/>
  </w:num>
  <w:num w:numId="18">
    <w:abstractNumId w:val="19"/>
  </w:num>
  <w:num w:numId="19">
    <w:abstractNumId w:val="37"/>
  </w:num>
  <w:num w:numId="20">
    <w:abstractNumId w:val="15"/>
  </w:num>
  <w:num w:numId="21">
    <w:abstractNumId w:val="32"/>
  </w:num>
  <w:num w:numId="22">
    <w:abstractNumId w:val="20"/>
  </w:num>
  <w:num w:numId="23">
    <w:abstractNumId w:val="42"/>
  </w:num>
  <w:num w:numId="24">
    <w:abstractNumId w:val="6"/>
  </w:num>
  <w:num w:numId="25">
    <w:abstractNumId w:val="10"/>
  </w:num>
  <w:num w:numId="26">
    <w:abstractNumId w:val="4"/>
  </w:num>
  <w:num w:numId="27">
    <w:abstractNumId w:val="35"/>
  </w:num>
  <w:num w:numId="28">
    <w:abstractNumId w:val="22"/>
  </w:num>
  <w:num w:numId="29">
    <w:abstractNumId w:val="45"/>
  </w:num>
  <w:num w:numId="30">
    <w:abstractNumId w:val="30"/>
  </w:num>
  <w:num w:numId="31">
    <w:abstractNumId w:val="21"/>
  </w:num>
  <w:num w:numId="32">
    <w:abstractNumId w:val="8"/>
  </w:num>
  <w:num w:numId="33">
    <w:abstractNumId w:val="23"/>
  </w:num>
  <w:num w:numId="34">
    <w:abstractNumId w:val="38"/>
  </w:num>
  <w:num w:numId="35">
    <w:abstractNumId w:val="44"/>
  </w:num>
  <w:num w:numId="36">
    <w:abstractNumId w:val="36"/>
  </w:num>
  <w:num w:numId="37">
    <w:abstractNumId w:val="47"/>
  </w:num>
  <w:num w:numId="38">
    <w:abstractNumId w:val="1"/>
  </w:num>
  <w:num w:numId="39">
    <w:abstractNumId w:val="48"/>
  </w:num>
  <w:num w:numId="40">
    <w:abstractNumId w:val="0"/>
  </w:num>
  <w:num w:numId="41">
    <w:abstractNumId w:val="5"/>
  </w:num>
  <w:num w:numId="42">
    <w:abstractNumId w:val="7"/>
  </w:num>
  <w:num w:numId="43">
    <w:abstractNumId w:val="40"/>
  </w:num>
  <w:num w:numId="44">
    <w:abstractNumId w:val="11"/>
  </w:num>
  <w:num w:numId="45">
    <w:abstractNumId w:val="17"/>
  </w:num>
  <w:num w:numId="46">
    <w:abstractNumId w:val="12"/>
  </w:num>
  <w:num w:numId="47">
    <w:abstractNumId w:val="28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4EAE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1F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19D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93E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5E65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4E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43AC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861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27E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D792D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1242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D0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AA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85C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2B1A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3AF"/>
    <w:rsid w:val="00297EF2"/>
    <w:rsid w:val="00297FD0"/>
    <w:rsid w:val="002A069E"/>
    <w:rsid w:val="002A09E6"/>
    <w:rsid w:val="002A11FE"/>
    <w:rsid w:val="002A1255"/>
    <w:rsid w:val="002A1955"/>
    <w:rsid w:val="002A2131"/>
    <w:rsid w:val="002A2F40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8A0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278"/>
    <w:rsid w:val="002B4D66"/>
    <w:rsid w:val="002B55EA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27C7"/>
    <w:rsid w:val="002D3641"/>
    <w:rsid w:val="002D3C32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050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07A1"/>
    <w:rsid w:val="002F10B2"/>
    <w:rsid w:val="002F14AB"/>
    <w:rsid w:val="002F1EFA"/>
    <w:rsid w:val="002F20F0"/>
    <w:rsid w:val="002F2360"/>
    <w:rsid w:val="002F32DF"/>
    <w:rsid w:val="002F39AB"/>
    <w:rsid w:val="002F458D"/>
    <w:rsid w:val="002F4AE3"/>
    <w:rsid w:val="002F4B1A"/>
    <w:rsid w:val="002F4D69"/>
    <w:rsid w:val="002F6AE8"/>
    <w:rsid w:val="002F7263"/>
    <w:rsid w:val="002F731F"/>
    <w:rsid w:val="002F7496"/>
    <w:rsid w:val="002F750C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58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865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06D4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31B6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231"/>
    <w:rsid w:val="00345EE4"/>
    <w:rsid w:val="0034659A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505"/>
    <w:rsid w:val="0035261B"/>
    <w:rsid w:val="00352F2D"/>
    <w:rsid w:val="00353255"/>
    <w:rsid w:val="00355C74"/>
    <w:rsid w:val="0035674C"/>
    <w:rsid w:val="00356936"/>
    <w:rsid w:val="00357143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20E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A27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47C2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10B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1F43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4B9B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851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8A5"/>
    <w:rsid w:val="00435509"/>
    <w:rsid w:val="00435517"/>
    <w:rsid w:val="00436184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7B6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787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195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251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1FDE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D71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37D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938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C5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2F88"/>
    <w:rsid w:val="00613152"/>
    <w:rsid w:val="006131E4"/>
    <w:rsid w:val="0061369B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C6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893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6CA"/>
    <w:rsid w:val="00736F60"/>
    <w:rsid w:val="00737176"/>
    <w:rsid w:val="00737347"/>
    <w:rsid w:val="007402BF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9B8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1CEC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D2C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6A6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90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427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97C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2FCD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251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664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26B7A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49D1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1475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AFF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752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53F"/>
    <w:rsid w:val="009E082C"/>
    <w:rsid w:val="009E087D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0136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73F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3E1F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94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57C87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572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8CD"/>
    <w:rsid w:val="00AC7BFB"/>
    <w:rsid w:val="00AD0AB4"/>
    <w:rsid w:val="00AD291B"/>
    <w:rsid w:val="00AD2D54"/>
    <w:rsid w:val="00AD371B"/>
    <w:rsid w:val="00AD37CC"/>
    <w:rsid w:val="00AD391F"/>
    <w:rsid w:val="00AD4E7A"/>
    <w:rsid w:val="00AD5D88"/>
    <w:rsid w:val="00AD5DBF"/>
    <w:rsid w:val="00AD6341"/>
    <w:rsid w:val="00AD6B99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91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4365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18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1FB2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4A3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093"/>
    <w:rsid w:val="00BB6B23"/>
    <w:rsid w:val="00BB6BCF"/>
    <w:rsid w:val="00BB7374"/>
    <w:rsid w:val="00BB7AE3"/>
    <w:rsid w:val="00BB7DE7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3F07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323A"/>
    <w:rsid w:val="00BE419C"/>
    <w:rsid w:val="00BE4444"/>
    <w:rsid w:val="00BE487C"/>
    <w:rsid w:val="00BE51C4"/>
    <w:rsid w:val="00BE5D55"/>
    <w:rsid w:val="00BE5E4A"/>
    <w:rsid w:val="00BE5E7E"/>
    <w:rsid w:val="00BF011E"/>
    <w:rsid w:val="00BF0462"/>
    <w:rsid w:val="00BF0628"/>
    <w:rsid w:val="00BF2837"/>
    <w:rsid w:val="00BF2DDD"/>
    <w:rsid w:val="00BF3C6D"/>
    <w:rsid w:val="00BF6BE3"/>
    <w:rsid w:val="00BF6C77"/>
    <w:rsid w:val="00C0025C"/>
    <w:rsid w:val="00C0146D"/>
    <w:rsid w:val="00C03304"/>
    <w:rsid w:val="00C03F48"/>
    <w:rsid w:val="00C03FA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6CE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352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390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87B17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1FBE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550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5140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A33"/>
    <w:rsid w:val="00D30F06"/>
    <w:rsid w:val="00D31166"/>
    <w:rsid w:val="00D31361"/>
    <w:rsid w:val="00D31631"/>
    <w:rsid w:val="00D31A34"/>
    <w:rsid w:val="00D31DFD"/>
    <w:rsid w:val="00D32087"/>
    <w:rsid w:val="00D32636"/>
    <w:rsid w:val="00D33917"/>
    <w:rsid w:val="00D344DC"/>
    <w:rsid w:val="00D34CDB"/>
    <w:rsid w:val="00D34CDD"/>
    <w:rsid w:val="00D34FE2"/>
    <w:rsid w:val="00D3524C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44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5E6A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5386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2964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B9D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45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6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74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0F40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4F9B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84B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03B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4CE9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1F12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091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23C8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330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3AD2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5D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ABC87D-4376-4262-AA27-4905E87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estilo151">
    <w:name w:val="estilo151"/>
    <w:basedOn w:val="Normal"/>
    <w:rsid w:val="0061369B"/>
    <w:pPr>
      <w:spacing w:before="100" w:beforeAutospacing="1" w:after="100" w:afterAutospacing="1"/>
    </w:pPr>
    <w:rPr>
      <w:rFonts w:ascii="Trebuchet MS" w:hAnsi="Trebuchet MS"/>
      <w:sz w:val="13"/>
      <w:szCs w:val="13"/>
    </w:rPr>
  </w:style>
  <w:style w:type="paragraph" w:customStyle="1" w:styleId="ecxmsonormal">
    <w:name w:val="ecxmsonormal"/>
    <w:basedOn w:val="Normal"/>
    <w:rsid w:val="002330D0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085A-6E2A-4D68-94DF-0B7D78BF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4102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Polanco</dc:creator>
  <cp:lastModifiedBy>Geovanni Gabriel Casanova Trujeque</cp:lastModifiedBy>
  <cp:revision>2</cp:revision>
  <cp:lastPrinted>2020-05-07T15:01:00Z</cp:lastPrinted>
  <dcterms:created xsi:type="dcterms:W3CDTF">2020-06-08T19:54:00Z</dcterms:created>
  <dcterms:modified xsi:type="dcterms:W3CDTF">2020-06-08T19:54:00Z</dcterms:modified>
</cp:coreProperties>
</file>